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86E" w:rsidRDefault="00B2286E" w:rsidP="00B2286E">
      <w:pPr>
        <w:jc w:val="center"/>
        <w:rPr>
          <w:rFonts w:ascii="PT Astra Serif" w:hAnsi="PT Astra Serif"/>
          <w:b/>
        </w:rPr>
      </w:pPr>
      <w:r w:rsidRPr="007A002A">
        <w:rPr>
          <w:rFonts w:ascii="PT Astra Serif" w:hAnsi="PT Astra Serif"/>
          <w:b/>
        </w:rPr>
        <w:t>ПОЯСНИТЕЛЬНАЯ ЗАПИСКА</w:t>
      </w:r>
    </w:p>
    <w:p w:rsidR="00B2286E" w:rsidRDefault="00B2286E" w:rsidP="00B2286E">
      <w:pPr>
        <w:jc w:val="center"/>
        <w:rPr>
          <w:rFonts w:ascii="PT Astra Serif" w:hAnsi="PT Astra Serif"/>
          <w:b/>
        </w:rPr>
      </w:pPr>
    </w:p>
    <w:p w:rsidR="00B2286E" w:rsidRPr="007A002A" w:rsidRDefault="00B2286E" w:rsidP="00B2286E">
      <w:pPr>
        <w:jc w:val="center"/>
        <w:rPr>
          <w:rFonts w:ascii="PT Astra Serif" w:hAnsi="PT Astra Serif"/>
          <w:b/>
        </w:rPr>
      </w:pPr>
    </w:p>
    <w:p w:rsidR="00B2286E" w:rsidRDefault="00B2286E" w:rsidP="00B2286E">
      <w:pPr>
        <w:jc w:val="center"/>
        <w:rPr>
          <w:rFonts w:ascii="PT Astra Serif" w:hAnsi="PT Astra Serif"/>
        </w:rPr>
      </w:pPr>
      <w:r w:rsidRPr="007A002A">
        <w:rPr>
          <w:rFonts w:ascii="PT Astra Serif" w:hAnsi="PT Astra Serif"/>
          <w:b/>
        </w:rPr>
        <w:t xml:space="preserve">к проекту закона Ульяновской области </w:t>
      </w:r>
      <w:r w:rsidRPr="0076070D">
        <w:rPr>
          <w:rFonts w:ascii="PT Astra Serif" w:hAnsi="PT Astra Serif"/>
          <w:b/>
        </w:rPr>
        <w:t>«О внесении изменени</w:t>
      </w:r>
      <w:r>
        <w:rPr>
          <w:rFonts w:ascii="PT Astra Serif" w:hAnsi="PT Astra Serif"/>
          <w:b/>
        </w:rPr>
        <w:t>я</w:t>
      </w:r>
      <w:r w:rsidRPr="0076070D">
        <w:rPr>
          <w:rFonts w:ascii="PT Astra Serif" w:hAnsi="PT Astra Serif"/>
          <w:b/>
        </w:rPr>
        <w:t xml:space="preserve"> в статью </w:t>
      </w:r>
      <w:r>
        <w:rPr>
          <w:rFonts w:ascii="PT Astra Serif" w:hAnsi="PT Astra Serif"/>
          <w:b/>
        </w:rPr>
        <w:t>5</w:t>
      </w:r>
      <w:r>
        <w:rPr>
          <w:rFonts w:ascii="PT Astra Serif" w:hAnsi="PT Astra Serif"/>
          <w:b/>
          <w:vertAlign w:val="superscript"/>
        </w:rPr>
        <w:t>2</w:t>
      </w:r>
      <w:r w:rsidRPr="0076070D">
        <w:rPr>
          <w:rFonts w:ascii="PT Astra Serif" w:hAnsi="PT Astra Serif"/>
          <w:b/>
        </w:rPr>
        <w:t xml:space="preserve"> </w:t>
      </w:r>
      <w:r w:rsidRPr="0076070D">
        <w:rPr>
          <w:rFonts w:ascii="PT Astra Serif" w:hAnsi="PT Astra Serif" w:cs="PT Astra Serif"/>
          <w:b/>
        </w:rPr>
        <w:t>Закона Ульяновской области «О правовом регулировании отдельных вопросов, возникающих в сфере организации в границах территории Ульяновской области транспортного обслуживания населения автомобильным транспортом»</w:t>
      </w:r>
    </w:p>
    <w:p w:rsidR="00B2286E" w:rsidRDefault="00B2286E" w:rsidP="00B2286E">
      <w:pPr>
        <w:autoSpaceDE w:val="0"/>
        <w:autoSpaceDN w:val="0"/>
        <w:adjustRightInd w:val="0"/>
        <w:jc w:val="center"/>
        <w:rPr>
          <w:rFonts w:ascii="PT Astra Serif" w:hAnsi="PT Astra Serif"/>
          <w:b/>
        </w:rPr>
      </w:pPr>
    </w:p>
    <w:p w:rsidR="00B2286E" w:rsidRDefault="00B2286E" w:rsidP="00B2286E">
      <w:pPr>
        <w:jc w:val="center"/>
        <w:rPr>
          <w:rFonts w:ascii="PT Astra Serif" w:hAnsi="PT Astra Serif"/>
        </w:rPr>
      </w:pPr>
    </w:p>
    <w:p w:rsidR="00B2286E" w:rsidRDefault="00B2286E" w:rsidP="00B2286E">
      <w:pPr>
        <w:autoSpaceDE w:val="0"/>
        <w:autoSpaceDN w:val="0"/>
        <w:adjustRightInd w:val="0"/>
        <w:spacing w:line="360" w:lineRule="auto"/>
        <w:ind w:firstLine="709"/>
        <w:jc w:val="both"/>
        <w:rPr>
          <w:rFonts w:ascii="PT Astra Serif" w:hAnsi="PT Astra Serif" w:cs="PT Astra Serif"/>
        </w:rPr>
      </w:pPr>
      <w:proofErr w:type="gramStart"/>
      <w:r>
        <w:rPr>
          <w:rFonts w:ascii="PT Astra Serif" w:hAnsi="PT Astra Serif" w:cs="PT Astra Serif"/>
        </w:rPr>
        <w:t>Статьёй 5</w:t>
      </w:r>
      <w:r>
        <w:rPr>
          <w:rFonts w:ascii="PT Astra Serif" w:hAnsi="PT Astra Serif" w:cs="PT Astra Serif"/>
          <w:vertAlign w:val="superscript"/>
        </w:rPr>
        <w:t>2</w:t>
      </w:r>
      <w:r>
        <w:rPr>
          <w:rFonts w:ascii="PT Astra Serif" w:hAnsi="PT Astra Serif" w:cs="PT Astra Serif"/>
        </w:rPr>
        <w:t xml:space="preserve"> Закона Ульяновской области от 4 декабря 2007 года № 209-ЗО «О правовом регулировании отдельных вопросов, возникающих в сфере организации в границах территории Ульяновской области транспортного обслуживания населения автомобильным транспортом» (далее также – Закон                        № 209-ЗО) установлены иные, кроме перечисленных </w:t>
      </w:r>
      <w:r w:rsidRPr="00951CD8">
        <w:rPr>
          <w:rFonts w:ascii="PT Astra Serif" w:hAnsi="PT Astra Serif" w:cs="PT Astra Serif"/>
        </w:rPr>
        <w:t xml:space="preserve">в </w:t>
      </w:r>
      <w:hyperlink r:id="rId4" w:history="1">
        <w:r w:rsidRPr="00951CD8">
          <w:rPr>
            <w:rFonts w:ascii="PT Astra Serif" w:hAnsi="PT Astra Serif" w:cs="PT Astra Serif"/>
          </w:rPr>
          <w:t>пунктах 1</w:t>
        </w:r>
      </w:hyperlink>
      <w:r w:rsidRPr="00951CD8">
        <w:rPr>
          <w:rFonts w:ascii="PT Astra Serif" w:hAnsi="PT Astra Serif" w:cs="PT Astra Serif"/>
        </w:rPr>
        <w:t>-</w:t>
      </w:r>
      <w:hyperlink r:id="rId5" w:history="1">
        <w:r w:rsidRPr="00951CD8">
          <w:rPr>
            <w:rFonts w:ascii="PT Astra Serif" w:hAnsi="PT Astra Serif" w:cs="PT Astra Serif"/>
          </w:rPr>
          <w:t>4</w:t>
        </w:r>
        <w:r w:rsidRPr="00951CD8">
          <w:rPr>
            <w:rFonts w:ascii="PT Astra Serif" w:hAnsi="PT Astra Serif" w:cs="PT Astra Serif"/>
            <w:vertAlign w:val="superscript"/>
          </w:rPr>
          <w:t>1</w:t>
        </w:r>
        <w:r w:rsidRPr="00951CD8">
          <w:rPr>
            <w:rFonts w:ascii="PT Astra Serif" w:hAnsi="PT Astra Serif" w:cs="PT Astra Serif"/>
          </w:rPr>
          <w:t xml:space="preserve"> части 5 статьи 29</w:t>
        </w:r>
      </w:hyperlink>
      <w:r>
        <w:rPr>
          <w:rFonts w:ascii="PT Astra Serif" w:hAnsi="PT Astra Serif" w:cs="PT Astra Serif"/>
        </w:rPr>
        <w:t xml:space="preserve"> Федерального закона от 13 июля 2015 года № 220-ФЗ                                      «Об организации регулярных перевозок пассажиров и</w:t>
      </w:r>
      <w:proofErr w:type="gramEnd"/>
      <w:r>
        <w:rPr>
          <w:rFonts w:ascii="PT Astra Serif" w:hAnsi="PT Astra Serif" w:cs="PT Astra Serif"/>
        </w:rPr>
        <w:t xml:space="preserve"> </w:t>
      </w:r>
      <w:proofErr w:type="gramStart"/>
      <w:r>
        <w:rPr>
          <w:rFonts w:ascii="PT Astra Serif" w:hAnsi="PT Astra Serif" w:cs="PT Astra Serif"/>
        </w:rPr>
        <w:t>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 220-ФЗ), обстоятельства, при наступлении хотя бы одного из которых уполномоченный исполнительный органы государственной власти Ульяновской области                    или уполномоченный орган местного самоуправления муниципального образования Ульяновской области, выдавшие свидетельство об осуществлении регулярных перевозок по нерегулируемым тарифам, обращаются в</w:t>
      </w:r>
      <w:proofErr w:type="gramEnd"/>
      <w:r>
        <w:rPr>
          <w:rFonts w:ascii="PT Astra Serif" w:hAnsi="PT Astra Serif" w:cs="PT Astra Serif"/>
        </w:rPr>
        <w:t xml:space="preserve"> суд                         с заявлением о прекращении действия данного свидетельства.</w:t>
      </w:r>
    </w:p>
    <w:p w:rsidR="00B2286E" w:rsidRDefault="00B2286E" w:rsidP="00B2286E">
      <w:pPr>
        <w:autoSpaceDE w:val="0"/>
        <w:autoSpaceDN w:val="0"/>
        <w:adjustRightInd w:val="0"/>
        <w:spacing w:line="360" w:lineRule="auto"/>
        <w:ind w:firstLine="709"/>
        <w:jc w:val="both"/>
        <w:rPr>
          <w:rFonts w:ascii="PT Astra Serif" w:hAnsi="PT Astra Serif" w:cs="PT Astra Serif"/>
        </w:rPr>
      </w:pPr>
      <w:r>
        <w:rPr>
          <w:rFonts w:ascii="PT Astra Serif" w:hAnsi="PT Astra Serif" w:cs="PT Astra Serif"/>
        </w:rPr>
        <w:t>Между тем Федеральным законом от 15 апреля 2022 года № 92-ФЗ                      «О внесении изменений в отдельные законодательные акты Российской Федерации» пункт 1 части 5 статьи 29 Федерального закона № 220-ФЗ признан утратившим силу.</w:t>
      </w:r>
    </w:p>
    <w:p w:rsidR="00B2286E" w:rsidRDefault="00B2286E" w:rsidP="00B2286E">
      <w:pPr>
        <w:autoSpaceDE w:val="0"/>
        <w:autoSpaceDN w:val="0"/>
        <w:adjustRightInd w:val="0"/>
        <w:spacing w:line="360" w:lineRule="auto"/>
        <w:ind w:firstLine="709"/>
        <w:jc w:val="both"/>
        <w:rPr>
          <w:rFonts w:ascii="PT Astra Serif" w:hAnsi="PT Astra Serif" w:cs="PT Astra Serif"/>
        </w:rPr>
      </w:pPr>
    </w:p>
    <w:p w:rsidR="00B2286E" w:rsidRDefault="00B2286E" w:rsidP="00B2286E">
      <w:pPr>
        <w:autoSpaceDE w:val="0"/>
        <w:autoSpaceDN w:val="0"/>
        <w:adjustRightInd w:val="0"/>
        <w:spacing w:line="360" w:lineRule="auto"/>
        <w:ind w:firstLine="709"/>
        <w:jc w:val="both"/>
        <w:rPr>
          <w:rFonts w:ascii="PT Astra Serif" w:hAnsi="PT Astra Serif" w:cs="PT Astra Serif"/>
        </w:rPr>
      </w:pPr>
    </w:p>
    <w:p w:rsidR="00B2286E" w:rsidRDefault="00B2286E" w:rsidP="00B2286E">
      <w:pPr>
        <w:autoSpaceDE w:val="0"/>
        <w:autoSpaceDN w:val="0"/>
        <w:adjustRightInd w:val="0"/>
        <w:spacing w:line="360" w:lineRule="auto"/>
        <w:ind w:firstLine="709"/>
        <w:jc w:val="both"/>
        <w:rPr>
          <w:rFonts w:ascii="PT Astra Serif" w:hAnsi="PT Astra Serif" w:cs="PT Astra Serif"/>
        </w:rPr>
      </w:pPr>
      <w:proofErr w:type="gramStart"/>
      <w:r>
        <w:rPr>
          <w:rFonts w:ascii="PT Astra Serif" w:hAnsi="PT Astra Serif" w:cs="PT Astra Serif"/>
        </w:rPr>
        <w:lastRenderedPageBreak/>
        <w:t xml:space="preserve">В этой связи проектом закона Ульяновской области </w:t>
      </w:r>
      <w:r w:rsidRPr="00AD0E66">
        <w:rPr>
          <w:rFonts w:ascii="PT Astra Serif" w:hAnsi="PT Astra Serif"/>
        </w:rPr>
        <w:t>«О внесении изменени</w:t>
      </w:r>
      <w:r>
        <w:rPr>
          <w:rFonts w:ascii="PT Astra Serif" w:hAnsi="PT Astra Serif"/>
        </w:rPr>
        <w:t>я</w:t>
      </w:r>
      <w:r w:rsidRPr="00AD0E66">
        <w:rPr>
          <w:rFonts w:ascii="PT Astra Serif" w:hAnsi="PT Astra Serif"/>
        </w:rPr>
        <w:t xml:space="preserve"> в </w:t>
      </w:r>
      <w:r>
        <w:rPr>
          <w:rFonts w:ascii="PT Astra Serif" w:hAnsi="PT Astra Serif"/>
        </w:rPr>
        <w:t>статью 5</w:t>
      </w:r>
      <w:r>
        <w:rPr>
          <w:rFonts w:ascii="PT Astra Serif" w:hAnsi="PT Astra Serif"/>
          <w:vertAlign w:val="superscript"/>
        </w:rPr>
        <w:t>2</w:t>
      </w:r>
      <w:r>
        <w:rPr>
          <w:rFonts w:ascii="PT Astra Serif" w:hAnsi="PT Astra Serif"/>
        </w:rPr>
        <w:t xml:space="preserve"> </w:t>
      </w:r>
      <w:r>
        <w:rPr>
          <w:rFonts w:ascii="PT Astra Serif" w:hAnsi="PT Astra Serif" w:cs="PT Astra Serif"/>
        </w:rPr>
        <w:t>Закона</w:t>
      </w:r>
      <w:r w:rsidRPr="00AD0E66">
        <w:rPr>
          <w:rFonts w:ascii="PT Astra Serif" w:hAnsi="PT Astra Serif" w:cs="PT Astra Serif"/>
        </w:rPr>
        <w:t xml:space="preserve"> Ульяновской области</w:t>
      </w:r>
      <w:r>
        <w:rPr>
          <w:rFonts w:ascii="PT Astra Serif" w:hAnsi="PT Astra Serif" w:cs="PT Astra Serif"/>
        </w:rPr>
        <w:t xml:space="preserve"> «О правовом регулировании отдельных вопросов, возникающих в сфере организации                      в границах территории Ульяновской области транспортного обслуживания населения автомобильным транспортом» (далее – законопроект) предлагается исключить из абзаца первого статьи 5</w:t>
      </w:r>
      <w:r>
        <w:rPr>
          <w:rFonts w:ascii="PT Astra Serif" w:hAnsi="PT Astra Serif" w:cs="PT Astra Serif"/>
          <w:vertAlign w:val="superscript"/>
        </w:rPr>
        <w:t>2</w:t>
      </w:r>
      <w:r>
        <w:rPr>
          <w:rFonts w:ascii="PT Astra Serif" w:hAnsi="PT Astra Serif" w:cs="PT Astra Serif"/>
        </w:rPr>
        <w:t xml:space="preserve"> Закона № 209-ЗО ссылку на пункт 1 части 5 статьи 29 Федерального закона № 220-ФЗ.</w:t>
      </w:r>
      <w:proofErr w:type="gramEnd"/>
    </w:p>
    <w:p w:rsidR="00B2286E" w:rsidRDefault="00B2286E" w:rsidP="00B2286E">
      <w:pPr>
        <w:autoSpaceDE w:val="0"/>
        <w:autoSpaceDN w:val="0"/>
        <w:adjustRightInd w:val="0"/>
        <w:spacing w:line="360" w:lineRule="auto"/>
        <w:ind w:firstLine="709"/>
        <w:jc w:val="both"/>
        <w:rPr>
          <w:rFonts w:ascii="PT Astra Serif" w:hAnsi="PT Astra Serif" w:cs="PT Astra Serif"/>
        </w:rPr>
      </w:pPr>
      <w:r>
        <w:rPr>
          <w:rFonts w:ascii="PT Astra Serif" w:hAnsi="PT Astra Serif" w:cs="PT Astra Serif"/>
        </w:rPr>
        <w:t>Принятие законопроекта позволит привести Закон № 209-ЗО                                в соответствие с Федеральным законом № 220-ФЗ.</w:t>
      </w:r>
    </w:p>
    <w:p w:rsidR="00B2286E" w:rsidRDefault="00B2286E" w:rsidP="00B2286E">
      <w:pPr>
        <w:autoSpaceDE w:val="0"/>
        <w:autoSpaceDN w:val="0"/>
        <w:adjustRightInd w:val="0"/>
        <w:spacing w:line="360" w:lineRule="auto"/>
        <w:ind w:firstLine="709"/>
        <w:jc w:val="both"/>
        <w:rPr>
          <w:rFonts w:ascii="PT Astra Serif" w:hAnsi="PT Astra Serif" w:cs="PT Astra Serif"/>
        </w:rPr>
      </w:pPr>
      <w:r>
        <w:rPr>
          <w:rFonts w:ascii="PT Astra Serif" w:hAnsi="PT Astra Serif" w:cs="PT Astra Serif"/>
        </w:rPr>
        <w:t>Законопроект подготовлен депутатом Законодательного Собрания Ульяновской области Д.Н.Грачевым.</w:t>
      </w:r>
    </w:p>
    <w:p w:rsidR="00B2286E" w:rsidRDefault="00B2286E" w:rsidP="00B2286E">
      <w:pPr>
        <w:autoSpaceDE w:val="0"/>
        <w:autoSpaceDN w:val="0"/>
        <w:adjustRightInd w:val="0"/>
        <w:ind w:firstLine="709"/>
        <w:jc w:val="both"/>
        <w:rPr>
          <w:rFonts w:ascii="PT Astra Serif" w:hAnsi="PT Astra Serif" w:cs="PT Astra Serif"/>
        </w:rPr>
      </w:pPr>
      <w:r>
        <w:rPr>
          <w:rFonts w:ascii="PT Astra Serif" w:hAnsi="PT Astra Serif" w:cs="PT Astra Serif"/>
        </w:rPr>
        <w:t xml:space="preserve">                       </w:t>
      </w:r>
      <w:r w:rsidRPr="00A22B2E">
        <w:rPr>
          <w:rFonts w:ascii="PT Astra Serif" w:hAnsi="PT Astra Serif"/>
        </w:rPr>
        <w:t xml:space="preserve"> </w:t>
      </w:r>
      <w:r>
        <w:rPr>
          <w:rFonts w:ascii="PT Astra Serif" w:hAnsi="PT Astra Serif" w:cs="PT Astra Serif"/>
        </w:rPr>
        <w:t xml:space="preserve">    </w:t>
      </w:r>
    </w:p>
    <w:p w:rsidR="00B2286E" w:rsidRDefault="00B2286E" w:rsidP="00B2286E">
      <w:pPr>
        <w:autoSpaceDE w:val="0"/>
        <w:autoSpaceDN w:val="0"/>
        <w:adjustRightInd w:val="0"/>
        <w:ind w:firstLine="709"/>
        <w:jc w:val="both"/>
        <w:rPr>
          <w:rFonts w:ascii="PT Astra Serif" w:hAnsi="PT Astra Serif"/>
        </w:rPr>
      </w:pPr>
    </w:p>
    <w:p w:rsidR="00B2286E" w:rsidRDefault="00B2286E" w:rsidP="00B2286E">
      <w:pPr>
        <w:jc w:val="center"/>
        <w:rPr>
          <w:rFonts w:ascii="PT Astra Serif" w:hAnsi="PT Astra Serif"/>
        </w:rPr>
      </w:pPr>
      <w:r>
        <w:rPr>
          <w:rFonts w:ascii="PT Astra Serif" w:hAnsi="PT Astra Serif"/>
        </w:rPr>
        <w:t>___________________</w:t>
      </w:r>
    </w:p>
    <w:p w:rsidR="00B2286E" w:rsidRDefault="00B2286E" w:rsidP="00B2286E">
      <w:pPr>
        <w:jc w:val="center"/>
        <w:rPr>
          <w:rFonts w:ascii="PT Astra Serif" w:hAnsi="PT Astra Serif"/>
        </w:rPr>
      </w:pPr>
    </w:p>
    <w:p w:rsidR="00E7111E" w:rsidRDefault="00E7111E"/>
    <w:sectPr w:rsidR="00E7111E" w:rsidSect="00B2286E">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rsids>
    <w:rsidRoot w:val="00B2286E"/>
    <w:rsid w:val="000B4FD9"/>
    <w:rsid w:val="00B2286E"/>
    <w:rsid w:val="00E711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T Astra Serif" w:eastAsiaTheme="minorHAnsi" w:hAnsi="PT Astra Serif"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86E"/>
    <w:pPr>
      <w:spacing w:after="0" w:line="240" w:lineRule="auto"/>
    </w:pPr>
    <w:rPr>
      <w:rFonts w:ascii="Times New Roman" w:eastAsia="Times New Roman" w:hAnsi="Times New Roman" w:cs="Times New Roman"/>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0A6C441F53F68E4338955EE10086D917C92D1D37E56AC8D96A720E92AE27523C8E4808DCED890E42D00A7C44516831E363A454CD988D9BFoE33E" TargetMode="External"/><Relationship Id="rId4" Type="http://schemas.openxmlformats.org/officeDocument/2006/relationships/hyperlink" Target="consultantplus://offline/ref=90A6C441F53F68E4338955EE10086D917C92D1D37E56AC8D96A720E92AE27523C8E4808DCED891ED2400A7C44516831E363A454CD988D9BFoE3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418</Words>
  <Characters>2383</Characters>
  <Application>Microsoft Office Word</Application>
  <DocSecurity>0</DocSecurity>
  <Lines>19</Lines>
  <Paragraphs>5</Paragraphs>
  <ScaleCrop>false</ScaleCrop>
  <Company/>
  <LinksUpToDate>false</LinksUpToDate>
  <CharactersWithSpaces>2796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2022-04-19T10:40:00Z</dcterms:created>
  <dcterms:modified xsi:type="dcterms:W3CDTF">2022-04-19T10:40:00Z</dcterms:modified>
</cp:coreProperties>
</file>